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A5" w:rsidRPr="009842A5" w:rsidRDefault="009842A5" w:rsidP="009842A5">
      <w:pPr>
        <w:rPr>
          <w:rFonts w:asciiTheme="majorBidi" w:hAnsiTheme="majorBidi" w:cstheme="majorBidi"/>
          <w:sz w:val="36"/>
          <w:szCs w:val="36"/>
        </w:rPr>
      </w:pPr>
    </w:p>
    <w:p w:rsidR="009842A5" w:rsidRPr="009842A5" w:rsidRDefault="009842A5" w:rsidP="009842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999999"/>
          <w:spacing w:val="15"/>
          <w:kern w:val="36"/>
          <w:sz w:val="27"/>
          <w:szCs w:val="27"/>
        </w:rPr>
      </w:pPr>
      <w:r w:rsidRPr="009842A5">
        <w:rPr>
          <w:rFonts w:ascii="Arial" w:eastAsia="Times New Roman" w:hAnsi="Arial" w:cs="Arial"/>
          <w:b/>
          <w:bCs/>
          <w:color w:val="999999"/>
          <w:spacing w:val="15"/>
          <w:kern w:val="36"/>
          <w:sz w:val="27"/>
          <w:szCs w:val="27"/>
        </w:rPr>
        <w:t>B.A. – French Culture Studies</w:t>
      </w:r>
    </w:p>
    <w:p w:rsidR="009842A5" w:rsidRPr="009842A5" w:rsidRDefault="009842A5" w:rsidP="009842A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999999"/>
          <w:spacing w:val="15"/>
          <w:kern w:val="36"/>
          <w:sz w:val="27"/>
          <w:szCs w:val="27"/>
        </w:rPr>
      </w:pPr>
    </w:p>
    <w:p w:rsidR="009842A5" w:rsidRPr="009842A5" w:rsidRDefault="009842A5" w:rsidP="009842A5">
      <w:pPr>
        <w:shd w:val="clear" w:color="auto" w:fill="FFFFFF"/>
        <w:rPr>
          <w:rFonts w:ascii="Times New Roman" w:hAnsi="Times New Roman" w:cs="Times New Roman"/>
          <w:color w:val="666666"/>
          <w:sz w:val="24"/>
          <w:szCs w:val="24"/>
        </w:rPr>
      </w:pPr>
      <w:hyperlink r:id="rId4" w:tgtFrame="_blank" w:history="1">
        <w:r w:rsidRPr="009842A5">
          <w:rPr>
            <w:rFonts w:ascii="Arial" w:hAnsi="Arial" w:cs="Arial"/>
            <w:b/>
            <w:bCs/>
            <w:color w:val="000066"/>
            <w:sz w:val="18"/>
            <w:szCs w:val="18"/>
            <w:u w:val="single"/>
            <w:bdr w:val="none" w:sz="0" w:space="0" w:color="auto" w:frame="1"/>
          </w:rPr>
          <w:t>DEPARTMENT OF FRENCH CULTURE</w:t>
        </w:r>
      </w:hyperlink>
    </w:p>
    <w:p w:rsidR="009842A5" w:rsidRPr="009842A5" w:rsidRDefault="009842A5" w:rsidP="009842A5">
      <w:pPr>
        <w:shd w:val="clear" w:color="auto" w:fill="FFFFFF"/>
        <w:spacing w:before="120"/>
        <w:rPr>
          <w:color w:val="666666"/>
        </w:rPr>
      </w:pPr>
      <w:r w:rsidRPr="009842A5">
        <w:rPr>
          <w:color w:val="666666"/>
        </w:rPr>
        <w:t> 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b/>
          <w:bCs/>
          <w:color w:val="666666"/>
          <w:sz w:val="21"/>
          <w:szCs w:val="21"/>
        </w:rPr>
        <w:t>Study Program</w:t>
      </w:r>
      <w:r w:rsidRPr="009842A5">
        <w:rPr>
          <w:rFonts w:ascii="Arial" w:eastAsia="Times New Roman" w:hAnsi="Arial" w:cs="Arial"/>
          <w:color w:val="666666"/>
          <w:sz w:val="21"/>
          <w:szCs w:val="21"/>
        </w:rPr>
        <w:t>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The Department of French Culture has two study programs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1. French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Designed for: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* Applicants with a grade of 80 or more in French at a level of 4 or 5 study units in an Israeli matriculation certificate (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Bagrut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>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* Native French speakers with a matriculation certificate (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Baccalauréat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>) from France or another French-speaking country (Francophone students)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* Students whose level of French is not at a native level (Non-Francophone students)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2. French Culture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Designed for students with little or no prior knowledge of French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b/>
          <w:bCs/>
          <w:color w:val="666666"/>
          <w:sz w:val="21"/>
          <w:szCs w:val="21"/>
        </w:rPr>
        <w:t>Study Tracks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1.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Mourhav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Single Department – only for students of the </w:t>
      </w:r>
      <w:r w:rsidRPr="009842A5">
        <w:rPr>
          <w:rFonts w:ascii="Arial" w:eastAsia="Times New Roman" w:hAnsi="Arial" w:cs="Arial"/>
          <w:color w:val="666666"/>
          <w:sz w:val="21"/>
          <w:szCs w:val="21"/>
          <w:u w:val="single"/>
        </w:rPr>
        <w:t>French</w:t>
      </w: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study program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This track exempts students from specializing in another department.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50 Annual Hours (100 credits*), including: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--obligatory courses (proficiency courses in the French language, French grammar, and introductory courses in French literature and culture)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--elective courses in French or Francophone literature, culture,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sociolingustics</w:t>
      </w:r>
      <w:proofErr w:type="spellEnd"/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lastRenderedPageBreak/>
        <w:t>--3 seminars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French –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Mourhav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Francophone students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French –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Mourhav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Non-Francophone students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Students also have to take basic Jewish studies and general courses to reach a total of 128 credits for the BA degree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2.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Structured Double Major – for students in both study programs, </w:t>
      </w:r>
      <w:r w:rsidRPr="009842A5">
        <w:rPr>
          <w:rFonts w:ascii="Arial" w:eastAsia="Times New Roman" w:hAnsi="Arial" w:cs="Arial"/>
          <w:color w:val="666666"/>
          <w:sz w:val="21"/>
          <w:szCs w:val="21"/>
          <w:u w:val="single"/>
        </w:rPr>
        <w:t>French</w:t>
      </w: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and </w:t>
      </w:r>
      <w:r w:rsidRPr="009842A5">
        <w:rPr>
          <w:rFonts w:ascii="Arial" w:eastAsia="Times New Roman" w:hAnsi="Arial" w:cs="Arial"/>
          <w:color w:val="666666"/>
          <w:sz w:val="21"/>
          <w:szCs w:val="21"/>
          <w:u w:val="single"/>
        </w:rPr>
        <w:t>French Culture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In conjunction with the following departments: English-literature, English-linguistics, Arabic, Comparative Literature, History, Philosophy, Classics, Literature of the Jewish People, Jewish Thought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25 Annual Hours (50 credits*), including: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--obligatory courses (proficiency courses in the French language, French grammar, and introductory courses in French literature and culture)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--elective courses in French or Francophone literature, culture,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sociolingustics</w:t>
      </w:r>
      <w:proofErr w:type="spellEnd"/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--2 seminars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French –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Francophone students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French –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Non-Francophone students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French Culture –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Students also have to take basic Jewish studies and general courses to reach a total of 128 credits for the BA degree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3.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lo-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Unstructured Double Major – for students in both study programs, </w:t>
      </w:r>
      <w:r w:rsidRPr="009842A5">
        <w:rPr>
          <w:rFonts w:ascii="Arial" w:eastAsia="Times New Roman" w:hAnsi="Arial" w:cs="Arial"/>
          <w:color w:val="666666"/>
          <w:sz w:val="21"/>
          <w:szCs w:val="21"/>
          <w:u w:val="single"/>
        </w:rPr>
        <w:t>French</w:t>
      </w: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and </w:t>
      </w:r>
      <w:r w:rsidRPr="009842A5">
        <w:rPr>
          <w:rFonts w:ascii="Arial" w:eastAsia="Times New Roman" w:hAnsi="Arial" w:cs="Arial"/>
          <w:color w:val="666666"/>
          <w:sz w:val="21"/>
          <w:szCs w:val="21"/>
          <w:u w:val="single"/>
        </w:rPr>
        <w:t>French Culture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In conjunction with another department in the University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27 Annual Hours (54 credits*), including: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--obligatory courses (proficiency courses in the French language, French grammar, and introductory courses in French literature and culture)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--elective courses in French or Francophone literature, culture,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sociolingustics</w:t>
      </w:r>
      <w:proofErr w:type="spellEnd"/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lastRenderedPageBreak/>
        <w:t>--2 seminars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French –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lo-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Francophone students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French – Dou-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Rashi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lo-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Mouvné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– Non-Francophone students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val="fr-FR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  <w:lang w:val="fr-FR"/>
        </w:rPr>
        <w:t xml:space="preserve">French Culture – Dou-Rashi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  <w:lang w:val="fr-FR"/>
        </w:rPr>
        <w:t>lo-Mouvné</w:t>
      </w:r>
      <w:proofErr w:type="spellEnd"/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Students also have to take basic Jewish studies and general courses to reach a total of 128 credits for the BA degree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9842A5">
        <w:rPr>
          <w:rFonts w:ascii="Arial" w:eastAsia="Times New Roman" w:hAnsi="Arial" w:cs="Arial"/>
          <w:color w:val="585858"/>
        </w:rPr>
        <w:t>* This system of accreditation reflects the recent instructions received from the Council for Higher Education in Israel, but the University may well still function in 2019-20 according to the previous accreditation (there is no change in the number of courses a student must take):</w:t>
      </w:r>
    </w:p>
    <w:p w:rsidR="009842A5" w:rsidRPr="009842A5" w:rsidRDefault="009842A5" w:rsidP="009842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lang w:val="fr-FR"/>
        </w:rPr>
      </w:pPr>
      <w:proofErr w:type="spellStart"/>
      <w:r w:rsidRPr="009842A5">
        <w:rPr>
          <w:rFonts w:ascii="Arial" w:eastAsia="Times New Roman" w:hAnsi="Arial" w:cs="Arial"/>
          <w:color w:val="585858"/>
          <w:lang w:val="fr-FR"/>
        </w:rPr>
        <w:t>Mourhav</w:t>
      </w:r>
      <w:proofErr w:type="spellEnd"/>
      <w:r w:rsidRPr="009842A5">
        <w:rPr>
          <w:rFonts w:ascii="Arial" w:eastAsia="Times New Roman" w:hAnsi="Arial" w:cs="Arial"/>
          <w:color w:val="585858"/>
          <w:lang w:val="fr-FR"/>
        </w:rPr>
        <w:t xml:space="preserve"> (46 </w:t>
      </w:r>
      <w:proofErr w:type="spellStart"/>
      <w:r w:rsidRPr="009842A5">
        <w:rPr>
          <w:rFonts w:ascii="Arial" w:eastAsia="Times New Roman" w:hAnsi="Arial" w:cs="Arial"/>
          <w:color w:val="585858"/>
          <w:lang w:val="fr-FR"/>
        </w:rPr>
        <w:t>credits</w:t>
      </w:r>
      <w:proofErr w:type="spellEnd"/>
      <w:r w:rsidRPr="009842A5">
        <w:rPr>
          <w:rFonts w:ascii="Arial" w:eastAsia="Times New Roman" w:hAnsi="Arial" w:cs="Arial"/>
          <w:color w:val="585858"/>
          <w:lang w:val="fr-FR"/>
        </w:rPr>
        <w:t>)</w:t>
      </w:r>
    </w:p>
    <w:p w:rsidR="009842A5" w:rsidRPr="009842A5" w:rsidRDefault="009842A5" w:rsidP="009842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lang w:val="fr-FR"/>
        </w:rPr>
      </w:pPr>
      <w:r w:rsidRPr="009842A5">
        <w:rPr>
          <w:rFonts w:ascii="Arial" w:eastAsia="Times New Roman" w:hAnsi="Arial" w:cs="Arial"/>
          <w:color w:val="585858"/>
          <w:lang w:val="fr-FR"/>
        </w:rPr>
        <w:t xml:space="preserve">Dou-Rashi </w:t>
      </w:r>
      <w:proofErr w:type="spellStart"/>
      <w:r w:rsidRPr="009842A5">
        <w:rPr>
          <w:rFonts w:ascii="Arial" w:eastAsia="Times New Roman" w:hAnsi="Arial" w:cs="Arial"/>
          <w:color w:val="585858"/>
          <w:lang w:val="fr-FR"/>
        </w:rPr>
        <w:t>Mouvné</w:t>
      </w:r>
      <w:proofErr w:type="spellEnd"/>
      <w:r w:rsidRPr="009842A5">
        <w:rPr>
          <w:rFonts w:ascii="Arial" w:eastAsia="Times New Roman" w:hAnsi="Arial" w:cs="Arial"/>
          <w:color w:val="585858"/>
          <w:lang w:val="fr-FR"/>
        </w:rPr>
        <w:t xml:space="preserve"> (25 </w:t>
      </w:r>
      <w:proofErr w:type="spellStart"/>
      <w:r w:rsidRPr="009842A5">
        <w:rPr>
          <w:rFonts w:ascii="Arial" w:eastAsia="Times New Roman" w:hAnsi="Arial" w:cs="Arial"/>
          <w:color w:val="585858"/>
          <w:lang w:val="fr-FR"/>
        </w:rPr>
        <w:t>credits</w:t>
      </w:r>
      <w:proofErr w:type="spellEnd"/>
      <w:r w:rsidRPr="009842A5">
        <w:rPr>
          <w:rFonts w:ascii="Arial" w:eastAsia="Times New Roman" w:hAnsi="Arial" w:cs="Arial"/>
          <w:color w:val="585858"/>
          <w:lang w:val="fr-FR"/>
        </w:rPr>
        <w:t>)</w:t>
      </w:r>
    </w:p>
    <w:p w:rsidR="009842A5" w:rsidRPr="009842A5" w:rsidRDefault="009842A5" w:rsidP="009842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lang w:val="fr-FR"/>
        </w:rPr>
      </w:pPr>
      <w:r w:rsidRPr="009842A5">
        <w:rPr>
          <w:rFonts w:ascii="Arial" w:eastAsia="Times New Roman" w:hAnsi="Arial" w:cs="Arial"/>
          <w:color w:val="585858"/>
          <w:lang w:val="fr-FR"/>
        </w:rPr>
        <w:t xml:space="preserve">Dou-Rashi </w:t>
      </w:r>
      <w:proofErr w:type="spellStart"/>
      <w:r w:rsidRPr="009842A5">
        <w:rPr>
          <w:rFonts w:ascii="Arial" w:eastAsia="Times New Roman" w:hAnsi="Arial" w:cs="Arial"/>
          <w:color w:val="585858"/>
          <w:lang w:val="fr-FR"/>
        </w:rPr>
        <w:t>lo-Mouvné</w:t>
      </w:r>
      <w:proofErr w:type="spellEnd"/>
      <w:r w:rsidRPr="009842A5">
        <w:rPr>
          <w:rFonts w:ascii="Arial" w:eastAsia="Times New Roman" w:hAnsi="Arial" w:cs="Arial"/>
          <w:color w:val="585858"/>
          <w:lang w:val="fr-FR"/>
        </w:rPr>
        <w:t xml:space="preserve"> (27 </w:t>
      </w:r>
      <w:proofErr w:type="spellStart"/>
      <w:r w:rsidRPr="009842A5">
        <w:rPr>
          <w:rFonts w:ascii="Arial" w:eastAsia="Times New Roman" w:hAnsi="Arial" w:cs="Arial"/>
          <w:color w:val="585858"/>
          <w:lang w:val="fr-FR"/>
        </w:rPr>
        <w:t>credits</w:t>
      </w:r>
      <w:proofErr w:type="spellEnd"/>
      <w:r w:rsidRPr="009842A5">
        <w:rPr>
          <w:rFonts w:ascii="Arial" w:eastAsia="Times New Roman" w:hAnsi="Arial" w:cs="Arial"/>
          <w:color w:val="585858"/>
          <w:lang w:val="fr-FR"/>
        </w:rPr>
        <w:t>)</w:t>
      </w:r>
    </w:p>
    <w:p w:rsidR="009842A5" w:rsidRPr="009842A5" w:rsidRDefault="009842A5" w:rsidP="009842A5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9842A5">
        <w:rPr>
          <w:rFonts w:ascii="Arial" w:eastAsia="Times New Roman" w:hAnsi="Arial" w:cs="Arial"/>
          <w:color w:val="585858"/>
        </w:rPr>
        <w:t>In the terms of this system of accreditation, a BA degree from Bar-</w:t>
      </w:r>
      <w:proofErr w:type="spellStart"/>
      <w:r w:rsidRPr="009842A5">
        <w:rPr>
          <w:rFonts w:ascii="Arial" w:eastAsia="Times New Roman" w:hAnsi="Arial" w:cs="Arial"/>
          <w:color w:val="585858"/>
        </w:rPr>
        <w:t>Ilan</w:t>
      </w:r>
      <w:proofErr w:type="spellEnd"/>
      <w:r w:rsidRPr="009842A5">
        <w:rPr>
          <w:rFonts w:ascii="Arial" w:eastAsia="Times New Roman" w:hAnsi="Arial" w:cs="Arial"/>
          <w:color w:val="585858"/>
        </w:rPr>
        <w:t xml:space="preserve"> is a total of 64 credits.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b/>
          <w:bCs/>
          <w:color w:val="666666"/>
          <w:sz w:val="21"/>
          <w:szCs w:val="21"/>
        </w:rPr>
        <w:t xml:space="preserve">French as a Foreign Language </w:t>
      </w:r>
      <w:r w:rsidRPr="009842A5">
        <w:rPr>
          <w:rFonts w:ascii="Arial" w:eastAsia="Times New Roman" w:hAnsi="Arial" w:cs="Arial"/>
          <w:color w:val="666666"/>
          <w:sz w:val="21"/>
          <w:szCs w:val="21"/>
        </w:rPr>
        <w:t>(for those not specializing in French)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The Department of French Culture conducts language courses at various levels for students outside the department, in accordance with students' areas of specialization.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Beginners – 8 annual hours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Advanced – 8 annual hours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Written and Oral Expression 1 – 4 annual hours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Written and Oral Expression 2 – 4 annual hours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Written and Oral Expression 3 – 2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semestrial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hours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Written and Oral Expression 4 – 2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semestrial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hours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lastRenderedPageBreak/>
        <w:t xml:space="preserve">Interested students should refer to the </w:t>
      </w:r>
      <w:r w:rsidRPr="009842A5">
        <w:rPr>
          <w:rFonts w:ascii="Arial" w:eastAsia="Times New Roman" w:hAnsi="Arial" w:cs="Arial"/>
          <w:color w:val="000066"/>
          <w:sz w:val="21"/>
          <w:szCs w:val="21"/>
          <w:u w:val="single"/>
          <w:bdr w:val="none" w:sz="0" w:space="0" w:color="auto" w:frame="1"/>
        </w:rPr>
        <w:t>Department of French Culture website</w:t>
      </w:r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as well as speak directly to the departmental secretary: 03-531 8232.</w:t>
      </w:r>
    </w:p>
    <w:p w:rsidR="009842A5" w:rsidRPr="009842A5" w:rsidRDefault="009842A5" w:rsidP="009842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9842A5">
        <w:rPr>
          <w:rFonts w:ascii="Arial" w:eastAsia="Times New Roman" w:hAnsi="Arial" w:cs="Arial"/>
          <w:color w:val="666666"/>
          <w:sz w:val="21"/>
          <w:szCs w:val="21"/>
        </w:rPr>
        <w:t>Acceptance in these courses is at the discretion of the department's specialist in FLE (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Français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Langue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Étrangère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), </w:t>
      </w:r>
      <w:proofErr w:type="spellStart"/>
      <w:r w:rsidRPr="009842A5">
        <w:rPr>
          <w:rFonts w:ascii="Arial" w:eastAsia="Times New Roman" w:hAnsi="Arial" w:cs="Arial"/>
          <w:color w:val="666666"/>
          <w:sz w:val="21"/>
          <w:szCs w:val="21"/>
        </w:rPr>
        <w:t>Dr</w:t>
      </w:r>
      <w:proofErr w:type="spellEnd"/>
      <w:r w:rsidRPr="009842A5">
        <w:rPr>
          <w:rFonts w:ascii="Arial" w:eastAsia="Times New Roman" w:hAnsi="Arial" w:cs="Arial"/>
          <w:color w:val="666666"/>
          <w:sz w:val="21"/>
          <w:szCs w:val="21"/>
        </w:rPr>
        <w:t xml:space="preserve"> Isabelle Dotan.</w:t>
      </w:r>
    </w:p>
    <w:p w:rsidR="009842A5" w:rsidRPr="009842A5" w:rsidRDefault="009842A5" w:rsidP="009842A5">
      <w:pPr>
        <w:shd w:val="clear" w:color="auto" w:fill="FFFFFF"/>
        <w:spacing w:beforeAutospacing="1" w:after="0" w:afterAutospacing="1" w:line="240" w:lineRule="auto"/>
        <w:rPr>
          <w:rFonts w:asciiTheme="majorBidi" w:eastAsia="Times New Roman" w:hAnsiTheme="majorBidi" w:cstheme="majorBidi"/>
          <w:sz w:val="36"/>
          <w:szCs w:val="36"/>
        </w:rPr>
      </w:pPr>
      <w:bookmarkStart w:id="0" w:name="_GoBack"/>
      <w:bookmarkEnd w:id="0"/>
    </w:p>
    <w:sectPr w:rsidR="009842A5" w:rsidRPr="00984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A5"/>
    <w:rsid w:val="009842A5"/>
    <w:rsid w:val="00B9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D2923-98A4-49CA-9D79-8DB037A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ench.biu.ac.il/fr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Manela</dc:creator>
  <cp:keywords/>
  <dc:description/>
  <cp:lastModifiedBy>Sharon Manela</cp:lastModifiedBy>
  <cp:revision>1</cp:revision>
  <dcterms:created xsi:type="dcterms:W3CDTF">2019-07-30T11:57:00Z</dcterms:created>
  <dcterms:modified xsi:type="dcterms:W3CDTF">2019-07-30T11:59:00Z</dcterms:modified>
</cp:coreProperties>
</file>